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75B" w:rsidRPr="009948F2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Система питания</w:t>
      </w:r>
      <w:r w:rsidR="009948F2"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: Полупансион “</w:t>
      </w:r>
      <w:r w:rsidR="009948F2" w:rsidRPr="009948F2">
        <w:rPr>
          <w:rFonts w:ascii="Segoe UI" w:eastAsia="Times New Roman" w:hAnsi="Segoe UI" w:cs="Segoe UI"/>
          <w:b/>
          <w:bCs/>
          <w:color w:val="0F1115"/>
          <w:kern w:val="0"/>
          <w:lang w:val="en-US" w:eastAsia="ru-RU"/>
          <w14:ligatures w14:val="none"/>
        </w:rPr>
        <w:t>Dine</w:t>
      </w:r>
      <w:r w:rsidR="009948F2"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="009948F2" w:rsidRPr="009948F2">
        <w:rPr>
          <w:rFonts w:ascii="Segoe UI" w:eastAsia="Times New Roman" w:hAnsi="Segoe UI" w:cs="Segoe UI"/>
          <w:b/>
          <w:bCs/>
          <w:color w:val="0F1115"/>
          <w:kern w:val="0"/>
          <w:lang w:val="en-US" w:eastAsia="ru-RU"/>
          <w14:ligatures w14:val="none"/>
        </w:rPr>
        <w:t>around</w:t>
      </w:r>
      <w:r w:rsidR="009948F2"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”</w:t>
      </w:r>
      <w:r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6E275B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</w:t>
      </w:r>
      <w:r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6E275B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отелях</w:t>
      </w:r>
      <w:r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6E275B">
        <w:rPr>
          <w:rFonts w:ascii="Segoe UI" w:eastAsia="Times New Roman" w:hAnsi="Segoe UI" w:cs="Segoe UI"/>
          <w:b/>
          <w:bCs/>
          <w:color w:val="0F1115"/>
          <w:kern w:val="0"/>
          <w:lang w:val="en-US" w:eastAsia="ru-RU"/>
          <w14:ligatures w14:val="none"/>
        </w:rPr>
        <w:t>Elounda</w:t>
      </w:r>
      <w:r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6E275B">
        <w:rPr>
          <w:rFonts w:ascii="Segoe UI" w:eastAsia="Times New Roman" w:hAnsi="Segoe UI" w:cs="Segoe UI"/>
          <w:b/>
          <w:bCs/>
          <w:color w:val="0F1115"/>
          <w:kern w:val="0"/>
          <w:lang w:val="en-US" w:eastAsia="ru-RU"/>
          <w14:ligatures w14:val="none"/>
        </w:rPr>
        <w:t>Collection</w:t>
      </w:r>
      <w:r w:rsidRPr="009948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.</w:t>
      </w:r>
    </w:p>
    <w:p w:rsidR="006E275B" w:rsidRP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Elounda Mare</w:t>
      </w:r>
    </w:p>
    <w:p w:rsidR="006E275B" w:rsidRPr="006E275B" w:rsidRDefault="009948F2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948F2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Полупансион “Dine around"</w:t>
      </w:r>
      <w:r w:rsidR="006E275B"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Полупансион «Dine Around» включает выбор одного из вариантов ужина:</w:t>
      </w:r>
    </w:p>
    <w:p w:rsidR="006E275B" w:rsidRPr="006E275B" w:rsidRDefault="006E275B" w:rsidP="006E275B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фиксированное меню из трёх блюд в ресторане Yacht Club;</w:t>
      </w:r>
    </w:p>
    <w:p w:rsidR="006E275B" w:rsidRPr="006E275B" w:rsidRDefault="006E275B" w:rsidP="006E275B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фиксированное меню из трёх блюд в ресторане Il Borro Tuscan Bistro (на территории курорта Elounda Peninsula);</w:t>
      </w:r>
    </w:p>
    <w:p w:rsidR="006E275B" w:rsidRPr="006E275B" w:rsidRDefault="006E275B" w:rsidP="006E275B">
      <w:pPr>
        <w:numPr>
          <w:ilvl w:val="0"/>
          <w:numId w:val="1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ужин «шведский стол» в ресторане </w:t>
      </w:r>
      <w:r w:rsidR="009948F2">
        <w:rPr>
          <w:rFonts w:ascii="Segoe UI" w:eastAsia="Times New Roman" w:hAnsi="Segoe UI" w:cs="Segoe UI"/>
          <w:color w:val="0F1115"/>
          <w:kern w:val="0"/>
          <w:sz w:val="21"/>
          <w:szCs w:val="21"/>
          <w:lang w:val="en-US" w:eastAsia="ru-RU"/>
          <w14:ligatures w14:val="none"/>
        </w:rPr>
        <w:t>Cosmos</w:t>
      </w: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 (в Porto Elounda Golf &amp; Spa Resort).</w:t>
      </w:r>
    </w:p>
    <w:p w:rsidR="006E275B" w:rsidRP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В период с 5 мая по 15 мая</w:t>
      </w: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ужин по системе полупансиона подаётся в ресторане Deck (Elounda Mare) вместо ресторана Yacht Club.</w:t>
      </w:r>
    </w:p>
    <w:p w:rsidR="006E275B" w:rsidRPr="006E275B" w:rsidRDefault="009948F2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948F2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 xml:space="preserve">Полупансион “Premium Dine around” </w:t>
      </w:r>
      <w:r w:rsidR="006E275B"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(с 22 мая по 4 октября)</w:t>
      </w:r>
      <w:r w:rsidR="006E275B"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«Premium Dine Around» предлагает ужины во всех ресторанах à la carte, а также участие в тематических вечерах (еженедельно) на курортах Elounda Peninsula Luxury Resort, Elounda Mare Hotel Relais &amp; Châteaux и Porto Elounda Golf &amp; Spa Resort. Режим работы ресторанов зависит от сезона и утверждённого еженедельного графика.</w:t>
      </w:r>
    </w:p>
    <w:p w:rsidR="006E275B" w:rsidRPr="006E275B" w:rsidRDefault="00E70C5E" w:rsidP="006E275B">
      <w:pPr>
        <w:spacing w:before="480" w:after="480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1"/>
          <w:szCs w:val="21"/>
          <w:lang w:eastAsia="ru-RU"/>
        </w:rPr>
        <w:pict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:rsid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Porto Elounda</w:t>
      </w:r>
    </w:p>
    <w:p w:rsid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П</w:t>
      </w:r>
      <w:r w:rsid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 xml:space="preserve">олупансион </w:t>
      </w:r>
      <w:r w:rsidR="003E3E67" w:rsidRP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“</w:t>
      </w:r>
      <w:r w:rsid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val="en-US" w:eastAsia="ru-RU"/>
          <w14:ligatures w14:val="none"/>
        </w:rPr>
        <w:t>Half</w:t>
      </w:r>
      <w:r w:rsidR="003E3E67" w:rsidRP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-</w:t>
      </w:r>
      <w:r w:rsid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val="en-US" w:eastAsia="ru-RU"/>
          <w14:ligatures w14:val="none"/>
        </w:rPr>
        <w:t>board</w:t>
      </w:r>
      <w:r w:rsidR="003E3E67" w:rsidRPr="003E3E67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”</w:t>
      </w: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:</w:t>
      </w: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Ужин «шведский стол». При заказе блюд по меню à la carte предоставляется ежедневная компенсация: 24 евро для взрослого и 12 евро для ребёнка (суммы не суммируются).</w:t>
      </w:r>
    </w:p>
    <w:p w:rsidR="005707CD" w:rsidRPr="0096057E" w:rsidRDefault="005707CD" w:rsidP="005707CD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Гости могут воспользоваться </w:t>
      </w:r>
      <w:r w:rsidR="009948F2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депозитом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 на сумму 24 евро на взрослого (12 евро на ребёнка) в любом из ресторанов à la carte, входящих в коллекцию Elounda Collection:</w:t>
      </w:r>
    </w:p>
    <w:p w:rsidR="005707CD" w:rsidRPr="0096057E" w:rsidRDefault="005707CD" w:rsidP="005707CD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Il Borro Tuscan Bistro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— гастрономическая концепция дома Ferragamo (каждый вечер — диджей)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Sumosan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— ресторан современной японской кухни (каждый вечер — диджей)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Yacht Club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— аутентичный греческий ресторан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Old Mill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— ресторан высокой кухни (fine dining)</w:t>
      </w:r>
    </w:p>
    <w:p w:rsidR="005707CD" w:rsidRPr="0096057E" w:rsidRDefault="005707CD" w:rsidP="005707CD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• </w:t>
      </w:r>
      <w:r w:rsidR="009948F2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Депозит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 xml:space="preserve"> 24 евро на взрослого (12 евро на ребёнка) также действует для тематических вечеров:</w:t>
      </w:r>
    </w:p>
    <w:p w:rsidR="005707CD" w:rsidRPr="0096057E" w:rsidRDefault="005707CD" w:rsidP="005707CD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OPA Night в Elies Beach House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Греческий праздник с живыми танцами и традиционным битьём тарелок.</w:t>
      </w:r>
    </w:p>
    <w:p w:rsidR="005707CD" w:rsidRPr="006E275B" w:rsidRDefault="005707CD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— </w:t>
      </w:r>
      <w:r w:rsidRPr="0096057E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Fish Night в Yacht Club</w:t>
      </w:r>
      <w:r w:rsidRPr="0096057E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Вечер, посвящённый блюдам из морепродуктов, в сопровождении живой музыки.</w:t>
      </w:r>
    </w:p>
    <w:p w:rsidR="006E275B" w:rsidRPr="006E275B" w:rsidRDefault="00E70C5E" w:rsidP="006E275B">
      <w:pPr>
        <w:spacing w:before="480" w:after="480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1"/>
          <w:szCs w:val="21"/>
          <w:lang w:eastAsia="ru-RU"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6E275B" w:rsidRP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Elounda Peninsula</w:t>
      </w:r>
    </w:p>
    <w:p w:rsidR="006E275B" w:rsidRPr="006E275B" w:rsidRDefault="009948F2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948F2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Полупансион “Dine around"</w:t>
      </w:r>
      <w:r w:rsidR="006E275B"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Полупансион «Dine Around» включает выбор одного из вариантов ужина:</w:t>
      </w:r>
    </w:p>
    <w:p w:rsidR="006E275B" w:rsidRPr="006E275B" w:rsidRDefault="006E275B" w:rsidP="006E275B">
      <w:pPr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lastRenderedPageBreak/>
        <w:t>фиксированное меню из трёх блюд в ресторане Il Borro Tuscan Bistro;</w:t>
      </w:r>
    </w:p>
    <w:p w:rsidR="006E275B" w:rsidRPr="006E275B" w:rsidRDefault="006E275B" w:rsidP="006E275B">
      <w:pPr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фиксированное меню из трёх блюд в ресторане Yacht Club (Elounda Mare);</w:t>
      </w:r>
    </w:p>
    <w:p w:rsidR="006E275B" w:rsidRPr="006E275B" w:rsidRDefault="006E275B" w:rsidP="006E275B">
      <w:pPr>
        <w:numPr>
          <w:ilvl w:val="0"/>
          <w:numId w:val="2"/>
        </w:numPr>
        <w:shd w:val="clear" w:color="auto" w:fill="FFFFFF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ужин «шведский стол» в ресторане </w:t>
      </w:r>
      <w:r w:rsidR="005707CD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С</w:t>
      </w:r>
      <w:r w:rsidR="005707CD">
        <w:rPr>
          <w:rFonts w:ascii="Segoe UI" w:eastAsia="Times New Roman" w:hAnsi="Segoe UI" w:cs="Segoe UI"/>
          <w:color w:val="0F1115"/>
          <w:kern w:val="0"/>
          <w:sz w:val="21"/>
          <w:szCs w:val="21"/>
          <w:lang w:val="en-US" w:eastAsia="ru-RU"/>
          <w14:ligatures w14:val="none"/>
        </w:rPr>
        <w:t>osmos</w:t>
      </w: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 xml:space="preserve"> (Porto Elounda Golf &amp; Spa Resort).</w:t>
      </w:r>
    </w:p>
    <w:p w:rsidR="006E275B" w:rsidRPr="006E275B" w:rsidRDefault="006E275B" w:rsidP="006E275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В период с 8 мая по 15 мая</w:t>
      </w:r>
      <w:r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t> ужин по системе полупансиона подаётся в ресторане Deck (Elounda Mare) вместо ресторана Yacht Club.</w:t>
      </w:r>
    </w:p>
    <w:p w:rsidR="0096057E" w:rsidRPr="006E275B" w:rsidRDefault="009948F2" w:rsidP="006E275B">
      <w:pPr>
        <w:shd w:val="clear" w:color="auto" w:fill="FFFFFF"/>
        <w:spacing w:before="240"/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</w:pPr>
      <w:r w:rsidRPr="009948F2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 xml:space="preserve">Полупансион “Premium Dine around" </w:t>
      </w:r>
      <w:r w:rsidR="006E275B" w:rsidRPr="006E275B">
        <w:rPr>
          <w:rFonts w:ascii="Segoe UI" w:eastAsia="Times New Roman" w:hAnsi="Segoe UI" w:cs="Segoe UI"/>
          <w:b/>
          <w:bCs/>
          <w:color w:val="0F1115"/>
          <w:kern w:val="0"/>
          <w:sz w:val="21"/>
          <w:szCs w:val="21"/>
          <w:lang w:eastAsia="ru-RU"/>
          <w14:ligatures w14:val="none"/>
        </w:rPr>
        <w:t>(с 22 мая по 4 октября)</w:t>
      </w:r>
      <w:r w:rsidR="006E275B" w:rsidRPr="006E275B">
        <w:rPr>
          <w:rFonts w:ascii="Segoe UI" w:eastAsia="Times New Roman" w:hAnsi="Segoe UI" w:cs="Segoe UI"/>
          <w:color w:val="0F1115"/>
          <w:kern w:val="0"/>
          <w:sz w:val="21"/>
          <w:szCs w:val="21"/>
          <w:lang w:eastAsia="ru-RU"/>
          <w14:ligatures w14:val="none"/>
        </w:rPr>
        <w:br/>
        <w:t>«Premium Dine Around» предлагает ужины во всех ресторанах à la carte и участие в еженедельных тематических вечерах на курортах Elounda Peninsula Luxury Resort, Elounda Mare Hotel Relais &amp; Châteaux и Porto Elounda Golf &amp; Spa Resort. Режим работы ресторанов зависит от сезона и еженедельного расписания.</w:t>
      </w:r>
    </w:p>
    <w:sectPr w:rsidR="0096057E" w:rsidRPr="006E275B" w:rsidSect="0096057E">
      <w:pgSz w:w="11906" w:h="16838"/>
      <w:pgMar w:top="1134" w:right="850" w:bottom="20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E7AE5"/>
    <w:multiLevelType w:val="multilevel"/>
    <w:tmpl w:val="DBC2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4C4F24"/>
    <w:multiLevelType w:val="multilevel"/>
    <w:tmpl w:val="B6F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0637">
    <w:abstractNumId w:val="0"/>
  </w:num>
  <w:num w:numId="2" w16cid:durableId="1128812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5B"/>
    <w:rsid w:val="003C7638"/>
    <w:rsid w:val="003E3E67"/>
    <w:rsid w:val="00563B5F"/>
    <w:rsid w:val="005707CD"/>
    <w:rsid w:val="006E275B"/>
    <w:rsid w:val="0096057E"/>
    <w:rsid w:val="009948F2"/>
    <w:rsid w:val="00E419CE"/>
    <w:rsid w:val="00E56E5E"/>
    <w:rsid w:val="00E7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BD60"/>
  <w15:chartTrackingRefBased/>
  <w15:docId w15:val="{8CD8822E-4491-AE4A-A28E-9628779D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E27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6E2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9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anndavidoff@gmail.com</dc:creator>
  <cp:keywords/>
  <dc:description/>
  <cp:lastModifiedBy>anndavidoff@gmail.com</cp:lastModifiedBy>
  <cp:revision>5</cp:revision>
  <dcterms:created xsi:type="dcterms:W3CDTF">2026-05-07T10:11:00Z</dcterms:created>
  <dcterms:modified xsi:type="dcterms:W3CDTF">2026-05-07T11:04:00Z</dcterms:modified>
</cp:coreProperties>
</file>